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8E" w:rsidRDefault="00350F8E">
      <w:pPr>
        <w:pStyle w:val="ConsPlusNormal"/>
        <w:jc w:val="right"/>
      </w:pPr>
      <w:r>
        <w:t>Приложение</w:t>
      </w:r>
    </w:p>
    <w:p w:rsidR="00350F8E" w:rsidRDefault="00350F8E">
      <w:pPr>
        <w:pStyle w:val="ConsPlusNormal"/>
        <w:jc w:val="right"/>
      </w:pPr>
      <w:r>
        <w:t>к Положению о порядке</w:t>
      </w:r>
    </w:p>
    <w:p w:rsidR="00350F8E" w:rsidRDefault="00350F8E">
      <w:pPr>
        <w:pStyle w:val="ConsPlusNormal"/>
        <w:jc w:val="right"/>
      </w:pPr>
      <w:r>
        <w:t>предоставления социальных</w:t>
      </w:r>
    </w:p>
    <w:p w:rsidR="00350F8E" w:rsidRDefault="00350F8E">
      <w:pPr>
        <w:pStyle w:val="ConsPlusNormal"/>
        <w:jc w:val="right"/>
      </w:pPr>
      <w:r>
        <w:t>услуг совершеннолетним</w:t>
      </w:r>
    </w:p>
    <w:p w:rsidR="00350F8E" w:rsidRDefault="00350F8E">
      <w:pPr>
        <w:pStyle w:val="ConsPlusNormal"/>
        <w:jc w:val="right"/>
      </w:pPr>
      <w:r>
        <w:t>гражданам в стационарной</w:t>
      </w:r>
    </w:p>
    <w:p w:rsidR="00350F8E" w:rsidRDefault="00350F8E">
      <w:pPr>
        <w:pStyle w:val="ConsPlusNormal"/>
        <w:jc w:val="right"/>
      </w:pPr>
      <w:r>
        <w:t>форме социального</w:t>
      </w:r>
    </w:p>
    <w:p w:rsidR="00350F8E" w:rsidRDefault="00350F8E">
      <w:pPr>
        <w:pStyle w:val="ConsPlusNormal"/>
        <w:jc w:val="right"/>
      </w:pPr>
      <w:r>
        <w:t>обслуживания в</w:t>
      </w:r>
    </w:p>
    <w:p w:rsidR="00350F8E" w:rsidRDefault="00350F8E">
      <w:pPr>
        <w:pStyle w:val="ConsPlusNormal"/>
        <w:jc w:val="right"/>
      </w:pPr>
      <w:r>
        <w:t>Республике Бурятия</w:t>
      </w:r>
    </w:p>
    <w:p w:rsidR="00350F8E" w:rsidRDefault="00350F8E">
      <w:pPr>
        <w:pStyle w:val="ConsPlusNormal"/>
        <w:jc w:val="both"/>
      </w:pPr>
    </w:p>
    <w:p w:rsidR="00350F8E" w:rsidRDefault="00350F8E">
      <w:pPr>
        <w:pStyle w:val="ConsPlusTitle"/>
        <w:jc w:val="center"/>
      </w:pPr>
      <w:bookmarkStart w:id="0" w:name="P360"/>
      <w:bookmarkEnd w:id="0"/>
      <w:r>
        <w:t>СТАНДАРТЫ</w:t>
      </w:r>
    </w:p>
    <w:p w:rsidR="00350F8E" w:rsidRDefault="00350F8E">
      <w:pPr>
        <w:pStyle w:val="ConsPlusTitle"/>
        <w:jc w:val="center"/>
      </w:pPr>
      <w:r>
        <w:t>СОЦИАЛЬНЫХ УСЛУГ, ПРЕДОСТАВЛЯЕМЫХ СОВЕРШЕННОЛЕТНИМ ГРАЖДАНАМ</w:t>
      </w:r>
    </w:p>
    <w:p w:rsidR="00350F8E" w:rsidRDefault="00350F8E">
      <w:pPr>
        <w:pStyle w:val="ConsPlusTitle"/>
        <w:jc w:val="center"/>
      </w:pPr>
      <w:r>
        <w:t>В СТАЦИОНАРНОЙ ФОРМЕ СОЦИАЛЬНОГО ОБСЛУЖИВАНИЯ В РЕСПУБЛИКЕ</w:t>
      </w:r>
    </w:p>
    <w:p w:rsidR="00350F8E" w:rsidRDefault="00350F8E">
      <w:pPr>
        <w:pStyle w:val="ConsPlusTitle"/>
        <w:jc w:val="center"/>
      </w:pPr>
      <w:r>
        <w:t>БУРЯТИЯ</w:t>
      </w:r>
    </w:p>
    <w:p w:rsidR="00350F8E" w:rsidRDefault="00350F8E">
      <w:pPr>
        <w:pStyle w:val="ConsPlusNormal"/>
        <w:jc w:val="center"/>
      </w:pPr>
      <w:r>
        <w:t>Список изменяющих документов</w:t>
      </w:r>
    </w:p>
    <w:p w:rsidR="00350F8E" w:rsidRDefault="00350F8E">
      <w:pPr>
        <w:pStyle w:val="ConsPlusNormal"/>
        <w:jc w:val="center"/>
      </w:pPr>
      <w:r>
        <w:t xml:space="preserve">(в ред. </w:t>
      </w:r>
      <w:hyperlink r:id="rId4" w:history="1">
        <w:r>
          <w:rPr>
            <w:color w:val="0000FF"/>
          </w:rPr>
          <w:t>Постановления</w:t>
        </w:r>
      </w:hyperlink>
      <w:r>
        <w:t xml:space="preserve"> Правительства РБ от 30.04.2015 N 214)</w:t>
      </w:r>
    </w:p>
    <w:p w:rsidR="00350F8E" w:rsidRDefault="00350F8E">
      <w:pPr>
        <w:pStyle w:val="ConsPlusNormal"/>
        <w:jc w:val="both"/>
      </w:pPr>
    </w:p>
    <w:tbl>
      <w:tblPr>
        <w:tblW w:w="1488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1701"/>
        <w:gridCol w:w="426"/>
        <w:gridCol w:w="141"/>
        <w:gridCol w:w="2381"/>
        <w:gridCol w:w="29"/>
        <w:gridCol w:w="1785"/>
        <w:gridCol w:w="1531"/>
        <w:gridCol w:w="1929"/>
        <w:gridCol w:w="4394"/>
      </w:tblGrid>
      <w:tr w:rsidR="00350F8E" w:rsidRPr="009915EA" w:rsidTr="007A5EC6">
        <w:tc>
          <w:tcPr>
            <w:tcW w:w="570" w:type="dxa"/>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N п/п</w:t>
            </w:r>
          </w:p>
        </w:tc>
        <w:tc>
          <w:tcPr>
            <w:tcW w:w="1701" w:type="dxa"/>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Наименование услуги</w:t>
            </w:r>
          </w:p>
        </w:tc>
        <w:tc>
          <w:tcPr>
            <w:tcW w:w="2948" w:type="dxa"/>
            <w:gridSpan w:val="3"/>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Описание социальной услуги, в том числе ее объем</w:t>
            </w:r>
          </w:p>
        </w:tc>
        <w:tc>
          <w:tcPr>
            <w:tcW w:w="1814" w:type="dxa"/>
            <w:gridSpan w:val="2"/>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Сроки предоставления социальной услуги</w:t>
            </w:r>
          </w:p>
        </w:tc>
        <w:tc>
          <w:tcPr>
            <w:tcW w:w="1531" w:type="dxa"/>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Подушевой норматив финансирования</w:t>
            </w:r>
          </w:p>
        </w:tc>
        <w:tc>
          <w:tcPr>
            <w:tcW w:w="1929" w:type="dxa"/>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Показатели качества и оценка результатов предоставления социальной услуги</w:t>
            </w:r>
          </w:p>
        </w:tc>
        <w:tc>
          <w:tcPr>
            <w:tcW w:w="4394" w:type="dxa"/>
          </w:tcPr>
          <w:p w:rsidR="00350F8E" w:rsidRPr="009915EA" w:rsidRDefault="00350F8E">
            <w:pPr>
              <w:pStyle w:val="ConsPlusNormal"/>
              <w:jc w:val="center"/>
              <w:rPr>
                <w:rFonts w:ascii="Times New Roman" w:hAnsi="Times New Roman" w:cs="Times New Roman"/>
                <w:sz w:val="16"/>
                <w:szCs w:val="16"/>
              </w:rPr>
            </w:pPr>
            <w:r w:rsidRPr="009915EA">
              <w:rPr>
                <w:rFonts w:ascii="Times New Roman" w:hAnsi="Times New Roman" w:cs="Times New Roman"/>
                <w:sz w:val="16"/>
                <w:szCs w:val="16"/>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Социально-бытовые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Предоставление площади жилых помещений согласно утвержденным нормативам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Жилая площадь должна: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предоставляться по нормативам, утвержденным Министерством социальной защиты населения Республики Бурятия (далее - Министерство),</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соответствовать по размерам и другим жизненным показателям (состояние зданий и помещений) установленным санитарным, техническим и противопожарным правилам и нормам, иным требованиям законодательства;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обеспечивать удобство проживания гражданина.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ежесуточно в течение срока, определенного индивидуальной программой предоставления социальных услуг (далее - индивидуальная программа)</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250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социальной услуги (далее также - услуга)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в пользование благоустроенной и пригодной для проживания жилой площади, соответствующей по размерам нормативам, утвержденным Министерством, по другим жизненным показателям (состояние зданий и помещений, их комфортность) - санитарным, техническим и противопожарным нормам и требованиям, иным требованиям действующего законодательства;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размещение получателей социальных услуг с учетом пола, возраста, состояния здоровья (инвалидов, тяжелобольных, малоподвижных), физической, психической активности, наклонностей и психологической совместимости;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информирование получателей социальных услуг о правилах техники безопасности, пожарной безопасности, эксплуатации приборов и оборудования;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оснащение входа в здание поставщика социальных услуг пандусом, расширенным проходом, позволяющим обеспечить беспрепятственный доступ инвалидов, включая инвалидов, использующих кресла-коляски;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размещение помещений для расселения инвалидов, передвигающихся на креслах-колясках, как правило, на уровне первого этажа;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доступность движения инвалидов-колясочников (в том числе и с сопровождающим) от входа в здание до этажа проживания, а также необходимое оборудование санитарного узла;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мероприятия, обеспечивающие ориентирование в здании поставщика социальных услуг для категорий инвалидов с недостатками зрения, для лиц с дефектами слуха;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оснащение жилых помещений (комнат), предоставляемых инвалидам, специальными средствами и приспособлениями в соответствии с индивидуальными программами реабилитации инвалидов.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1.2.</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Предоставление в пользование мебели согласно утвержденным нормативам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Предоставляется в пользование: кровать односпальная - 1 единица; тумбочка прикроватная - 1 единица; стул - 1 единица, шкаф одностворчатый - 1 единица или многостворчатый шкаф, имеющий количество отделений по количеству спальных мест в комнате. Услуга предоставляется ежесуточно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25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в пользование мебели, отвечающей санитарно-гигиеническим нормам и требованиям, удобной в пользовании, подобранной с учетом здоровья и физического состояния получателей социальных услуг (инвалидов, тяжелобольных, малоподвижных);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размещение в жилых комнатах одностворчатых шкафов или многостворчатых шкафов, имеющих количество отделений по количеству спальных мест в комнате, кроватей, тумбочек и стульев (в количестве проживающих получателей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информирование получателей социальных услуг о правилах техники безопасности, пожарной безопасности, эксплуатации предоставляемой мебели;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инвалидам-колясочникам мебели, конструкция которой позволяет подъехать к ней на коляске, легко открывать и закрывать створки ящиков и шкафов. Мебель должна иметь гигиеническое покрытие, обеспечивающее возможность проведения влажной уборки и дезинфекции.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1.3.</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Обеспечение питания согласно утвержденным нормативам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Питание организовывается в соответствии с санитарными правилами и нормами. При приготовлении блюд используются доброкачественные продукты, удовлетворяющие потребности получателей социальных услуг по калорийности и соответствующие нормам питания, установленным Министерством. Услуга предоставляется 4 раза в день ежедневно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Ежедневно 4 раза в день в сроки, определенные внутренним распорядком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345 рублей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питания, которое должно быть приготовлено из доброкачественных продуктов, удовлетворять потребности получателя социальных услуг по калорийности и соответствовать нормам питания, установленным Министерством;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организацию питания в соответствии с санитарными правилами и нормами;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питания с учетом состояния здоровья, в том числе наличия инвалидности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сопровождение для приема пищи инвалидов-колясочников, инвалидов с недостатками зрения, лицами с дефектами слуха и другими ограничениями здоровья до помещений для приема пищи и обратно либо организацию приема пищи (при необходимости по состоянию здоровья) в жилой комнате. Продукты должны соответствовать установленным срокам годности, иметь сертификаты и (или) паспорта качества.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1.4.</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Обеспечение мягким инвентарем согласно утвержденным нормативам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Мягкий инвентарь предоставляется согласно нормативам, утвержденным Министерством. Предоставляемый в пользование мягкий инвентарь должен отвечать санитарно-гигиеническим нормам и требованиям. Один комплект: одеяло шерстяное или ватное, одеяло байковое, подушка, покрывало, коврик прикроватный - выдается при заселении получателя социальных услуг. Постельное белье предоставляется в пользование при заселении, обеспечивается еженедельная стирка постельного белья. Услуга предоставляется ежесуточно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31 рубль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в пользование мягкого инвентаря, который должен быть удобным в пользовании (соответствовать росту и размерам получателей социальных услуг), подбираться с учетом физического состояния получателей социальных услуг (инвалидов, тяжелобольных, малоподвижных), отвечать санитарно-гигиеническим нормам и требованиям, а также соответствовать установленным Министерством нормам выдачи мягкого инвентаря;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1.5.</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досуга и отдыха, в том числе обеспечение книгами, журналами, газетами, настольными играми</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оборудования мест, отведенных для отдыха и досуга, в которых обеспечивается возможность просмотра телевизора, чтения книг, журналов, газет, пользования настольными играми (шашками, шахматами, домино, картами и другими играми);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предоставления и периодического обновления книг, журналов, газет, настольных игр.</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ежедневно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Ежедневно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82 рубля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оборудование мест для отдыха и досуга, приспособление их для инвалидов и других лиц с учетом ограничений их жизнедеятельности в соответствии с требованиями санитарно-гигиенических норм и правил;</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и периодическое обновление книг, журналов, газет, настольных игр, отвечающих санитарно-гигиеническим нормам и требованиям, удовлетворяющих социокультурные и духовные запросы получателей социальных услуг и способствующих расширению их общего и культурного кругозора;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организацию приема заявок от получателей социальных услуг для приобретения за счет их средств книг, журналов, газет, настольных игр, способствующих расширению их общего и культурного кругозора, по индивидуальным пожеланиям получателей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9"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1.6.</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Обеспечение сохранности вещей и ценностей</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оборудования помещения для хранения, функционирующего ежесуточно, соответствующего санитарным нормам, обеспечивающего защиту от несанкционированного доступа в период пребывания у поставщика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организации приема личных вещей и ценностей гражданина на хранение.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ежесуточно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хранение личных вещей проживающих граждан в помещениях, соответствующих санитарным нормам, обеспечивающих защиту от несанкционированного доступа в период проживания у поставщика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полную сохранность вещей и ценностей гражданина, сданных на хранение;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приема вещей и ценностей и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0"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1.7.</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Стирка, сушка, чистка, глаженье, дезинфекция нательного белья, одежды, постельных принадлежностей</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Стирка, сушка белья, одежды в промышленной стиральной машине, глаженье белья, одежды: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 1 человека в соответствии с нормативами мягкого инвентаря - 1 раз в неделю;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 1 человека в соответствии с нормативами мягкого инвентаря из числа лиц, находящихся на постельном режиме, - 1 раз в день.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Централизованная сдача сезонной верхней одежды в химчистку и обратная доставка - 1 раз в год.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Дезинфекция: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одежды, постельного и нательного белья - 1 раз в неделю;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постельных принадлежностей (матрац, одеяло, подушка, покрывало) - 2 раза в год;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постельного и нательного белья для лиц, находящихся на постельном режиме, - 1 раз в день по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постельных принадлежностей для лиц, находящихся на постельном режиме (матрац, одеяло, подушка, покрывало), - 1 раз в неделю по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в соответствии с санитарно-гигиеническими требованиями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предусмотренные санитарно-гигиеническими требованиями,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157,71 рубля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 по стирке, чистке, дезинфекции нательного белья, одежды, постельных принадлежностей с применением соответствующего оборудования, сертифицированных моющих, чистящих средств;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противоэпидемических и санитарно-гигиенических требований,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полное и своевременное удовлетворение нужд и потребностей получателя социальных услуг в стирке, сушке, чистке, глаженьи, дезинфекции нательного белья, одежды, постельных принадлежностей;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1"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1.8.</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Создание условий для проведения религиозных обрядов</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предоставления помещения для проведения религиозных обрядов;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оказания содействия в приглашении священнослужителей.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до четырех раз в год по желанию получателя социальных услуг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100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учет вероисповедания, возраста, пола, физического состояния гражданина, особенности религиозных обрядов, принятых в различных конфессиях;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свободное проведение религиозных обрядов верующими;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приема заявки для проведения религиозных обрядов и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2"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проводимых религиозных обрядов, услуг священнослужителей, приобретаемых для проведения обрядов принадлежностей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1.9.</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Уборка помещений общего пользования и уборка прилегающей территории</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подготовки инвентаря для проведения уборки;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осуществления сухой и влажной уборки мест общего пользования (очистка полов, стен, дверей, мебели, подоконников, рам, мебели, бытовых приборов, отопительных батарей, оборудования);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дезинфекция раковин, унитазов, ванн;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вынос мусора, проветривание помещений;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осуществление уборки прилегающей территории от снега и мусора;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уборка инвентаря.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Осуществление сухой и влажной уборки, в том числе генеральной уборки мест общего пользования, уборки прилегающей территории производится в объемах, установленных санитарно-гигиеническими нормами и требованиями. Уборка осуществляется ежедневно. Генеральная уборка производится не реже двух раз в месяц</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Осуществление уборки - ежедневно, генеральной уборки - не реже двух раз в месяц в соответствии с санитарно-гигиеническими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69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осуществление сухой и влажной уборки, в том числе генеральной уборки помещений общего пользования, прилегающей территории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3"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1.10.</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Уборка жилых помещений</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подготовки инвентаря для проведения уборки;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осуществления сухой и влажной уборки жилых помещений (очистка полов, стен, дверей, мебели, подоконников, рам, мебели, бытовых приборов, отопительных батарей);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дезинфекция раковин, унитазов, ванн;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вынос мусора, проветривание помещений;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уборка инвентаря.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Осуществление сухой и влажной уборки, в том числе генеральной уборки жилых помещений, производится в объемах, установленных санитарно-гигиеническими нормами и требованиями. Уборка производится ежедневно. Генеральная уборка производится не реже двух раз в месяц</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Осуществление уборки - ежедневно, генеральной уборки - не реже двух раз в месяц в соответствии с санитарно-гигиеническими нормами и требованиями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60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осуществление сухой и влажной уборки, в том числе генеральной уборки жилых помещений, производится в соответствии с санитарно-гигиеническими нормами и требованиями, в соответствии с составленным графиком и по мере необходимости, с применением моющих и дезинфицирующих средств (при необходимости) и специализированного инвентаря;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4"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1.11.</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Предоставляемые инвалидам жилые помещения должны быть оснащены специальными средствами и приспособлениями в соответствии с индивидуальными программами реабилитации инвалидов. Услуга предоставляется ежесуточно по показаниям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по показаниям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16,70 рубля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оснащение занимаемых инвалидами жилых помещений специальными средствами и приспособлениями производится в соответствии с индивидуальными программами реабилитации инвалидов и требованиями действующего законодательства;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санитарно-гигиенических норм и правил;</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1.12.</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Предоставление гигиенических услуг лицам, не способным по состоянию здоровья самостоятельно осуществлять за собой уход</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зависимости от способности по состоянию здоровья самостоятельно осуществлять за собой уход, передвигаться обеспечивается выполнение следующих процедур:</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умывание лица - не реже 2 раз в сутки;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чистка зубов или уход за протезами, полостью рта при отсутствии зубов - 2 раза в сутки;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гигиеническая ванна/помывка - 1 раз в неделю;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стрижка ногтей, для мужчин также бритье бороды и усов - по мере необходимости, но не более 1 раза в неделю;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причесывание - 1 раз в день;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смена нательного белья - 1 раз в 7 дней;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смена абсорбирующего белья - не реже 1 раза и не чаще 3 раз в день;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помощь в таких действиях, как встать с постели, лечь в постель, одеться и раздеться, пользоваться туалетом или судном, передвигаться по учреждению.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Получателям социальных услуг, которые могут самостоятельно осуществлять гигиенические процедуры при помощи другого лица, оказывается содействие в их осуществлении путем создания условий для их осуществления. При производстве гигиенических процедур производится осмотр на педикулез и чесотку, при необходимости производится дезинсекция волосяных покровов. Услуга предоставляется ежедневно в течение срока, определенного индивидуальной программой</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Ежедневно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133 рубля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лицам, не способным по состоянию здоровья самостоятельно осуществлять за собой уход;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определение перечня гигиенических процедур индивидуально с учетом возможностей к самообслуживанию у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принятие мер, направленных на улучшение состояния здоровья и самочувствия, устранение неприятных ощущений дискомфорта;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санитарно-гигиенических норм и правил;</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Приобретение средств личной гигиены производится за счет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1.13.</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Оказание помощи в написании, отправке и прочтении писем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написания под диктовку гражданина письменных обращений и их отправки за счет получателя социальных услуг адресату через почтовые ящики;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получения корреспонденции из почтового ящика, расположенного в доме, в котором проживает гражданин, чтения вслух полученной корреспонденции (писем, телеграмм, уведомлений, извещений).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до 2 раз в месяц по желанию получателя социальных услуг в течение срока действия договора на социальное обслуживание</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113 рублей за одно письмо</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лицам, не способным по состоянию здоровья самостоятельно написать, отправить и (или) прочитать письмо;</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написание письма разборчивым почерком или машинописным текстом;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доведение до гражданина всей информации из писем и ее конфиденциальность при написании и прочтении писем;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приема заказа и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Канцелярские принадлежности, бумага, конверт, марки, отправка корреспонденции производится за счет средств получателя социальных услуг.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1.14.</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Кормление</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следующим образом: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усадить получателя социальных услуг, вымыть руки клиенту;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подготовить место для приема пищи (стол, тумбочку, поднос);</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выбрать нужную посуду, столовые приборы;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разложить еду, пожелать приятного аппетита;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при необходимости пища измельчается, подается небольшими порциями;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 после еды вымыть клиенту руки, вытереть лицо;</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 убрать место приема пищи.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зависимости от состояния лица, не способного по состоянию здоровья самостоятельно осуществлять за собой уход, кормление осуществляется в сидячем или полусидячем положении. Услуга предоставляется лицам, не способным по состоянию здоровья самостоятельно осуществлять за собой уход, ежедневно 4 раза в день в течение срока действия договора на социальное обслуживание</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Ежедневно - 4 раза в день в течение срока действия договора на социальное обслуживание</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29,44 рубля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лицам, не способным по состоянию здоровья самостоятельно осуществлять за собой уход;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санитарно-гигиенических норм и правил;</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не способным самостоятельно осуществлять прием пищи,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1.15.</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ритуальных услуг, оповещение родственников, сопровождение похорон</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организации ритуальных услуг должны быть: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созданы условия совершения ритуальных обрядов с учетом вероисповедания, пола, особенностей ритуалов и религиозных обрядов различных конфессий,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организовано медицинское освидетельствование факта смерти,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оформление справки о смерти в органах ЗАГС,</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оформление документов на погребение;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оповещение родственников, сопровождение похорон.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1 раз в течение срока действия договора на социальное обслуживание</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наступлении смерти получателя социальной услуги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200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при отсутствии у умершего родственников или их отказе заняться погребением. Проведение ритуальных обрядов, оплата услуг организации, осуществляющей погребение, производятся за счет получателя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1.16.</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получателю социальных услуг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для лечения (по направлению врача в день получения консультации или плановой диагностической процедуры по записи, по направлению врача в день плановой госпитализации),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для обучения, участия в культурных мероприятиях с планом, утвержденным поставщиком социальных услуг (на квартал, полугодие, год).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Количество поездок определяется по мере необходимости - по направлениям врача при содействии в транспортировке для лечения, по плану поставщика социальных услуг до 4 раз в год - при содействии в транспортировке для обучения, участия в культурных мероприятиях</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транспортировке для лечения - в сроки, определенные направлением врача. Содействие в транспортировке для обучения, участия в культурных мероприятиях - в сроки, определенные планом поставщика социальных услуг (на квартал, полугодие, год)</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69 рублей за одну услугу (за содействие в одной поездке)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случае если по состоянию здоровья противопоказано пользование общественным транспортом;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транспортного средства, которое должно быть зарегистрировано в органах ГИБДД, технически исправно (обязательно наличие талона технического осмотра, наличие санитарного паспорта) при перевозке на транспортном средстве поставщика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приема заказа и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19"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1.17.</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Оценка способности к самообслуживанию, составление и анализ выполнения индивидуального плана социального обслуживания граждан и реабилитации</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Оценка способности к самообслуживанию, составление индивидуального плана социального обслуживания и реабилитации (далее - индивидуальный план) осуществляются 1 раз при приеме к поставщику социальных услуг в соответствии с индивидуальной программой предоставления социальных услуг. Анализ выполнения индивидуального плана социального обслуживания и реабилитации производится по мере необходимости, но не более одного раза в год</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Оценка способности к самообслуживанию, составление индивидуального плана - один раз при приеме к поставщику социальных услуг. Анализ выполнения индивидуального плана - по мере необходимости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350 рублей за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своевременность составления и анализа выполнения индивидуального плана;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0"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1.18.</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Сопровождение в социально значимые учреждения, в том числе в медицинские организации</w:t>
            </w:r>
          </w:p>
        </w:tc>
        <w:tc>
          <w:tcPr>
            <w:tcW w:w="2977" w:type="dxa"/>
            <w:gridSpan w:val="4"/>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следующим образом: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подготовка получателя социальных услуг к поездке (при необходимости по состоянию здоровья): помощь в подготовке необходимых документов, сборе и упаковке личных вещей и ценностей;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сопровождение в соответствии с правилами безопасности в общественном или ином транспорте (в обе стороны) в течение одного дня.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Количество поездок определяется по мере необходимости - по направлениям врача при сопровождении в медицинские организации; по соглашению между получателем и поставщиком социальных услуг до 5 раз в год - при сопровождении в другие социально значимые учреждения в течение срока действия договора на социальное обслуживание</w:t>
            </w:r>
          </w:p>
        </w:tc>
        <w:tc>
          <w:tcPr>
            <w:tcW w:w="1785"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медицинские организации - в сроки, определенные направлением врача. В другие социально значимые учреждения - 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218 рублей за одну услугу (за одно сопровождение)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случае если получатель социальной услуги не имеет возможности по состоянию здоровья самостоятельно посетить социально значимые учреждения;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приема заказа и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1"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услуг организации, предоставляющей транспортные услуги, расходов поставщика социальных услуг на оплату горюче-смазочных материалов (при перевозке транспортом поставщика) производится за счет средств получателя социальных услуг. При выборе транспортной организации для перевозки инвалида-колясочника транспортное средство должно быть приспособленным к перевозке указанной категории граждан либо должно быть обеспечено сопровождение и необходимое содействие по прибытии до места лечения, участия в мероприятиях.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Социально-медицинские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первичного медицинского осмотра и первичной санитарной обработки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Услуга оказывается один раз при поступлении к поставщику социальных услуг</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поступлении к поставщику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230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максимальной аккуратностью и осторожностью, без причинения вреда получателю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санитарно-гигиенических правил и норм, требований действующего законодательства;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в учреждении санитарно-эпидемиологического режима;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2"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2.2.</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первичной доврачебной помощи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первичной доврачебной помощи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госпитализации (содействия в госпитализации) при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по медицинским показаниям</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течение первых двух часов после вызова к больному бригады скорой помощи в период действия договора на социальное обслуживание</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82 рубля за один случай оказания первичной доврачебной помощи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при несчастных случаях, травмах, отравлениях, кровотечениях, состояниях и заболеваниях, требующих оказания неотложной медицинской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3"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2.3.</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выполнения процедур, связанных с сохранением здоровья получателей социальных услуг</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проведения в соответствии с назначением лечащего врача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пролежней,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 Услуга оказывается ежесуточно по медицинским показаниям в соответствии с назначением врача</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сроки, определенные назначением врача,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109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состояния здоровья в соответствии с назначением врача с максимальной аккуратностью и осторожностью без причинения какого-либо вреда получателям социальных услуг по медицинским показаниям в соответствии с назначением врача;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4"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2.4.</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оздоровительных мероприятий</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составления графика прогулок на свежем воздухе, утренней зарядки в целях формирования у граждан здорового образа жизни;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проведения прогулок на свежем воздухе, утренней зарядки в соответствии с графиком, утвержденным поставщиком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Количество, продолжительность и время занятий определяются индивидуально в соответствии с графиком, утвержденным поставщиком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установленные графиком поставщика социальных услуг,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82 рубля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при отсутствии у получателя социальных услуг противопоказаний к оздоровительным мероприятиям;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соблюдение мер предосторожности и санитарно-гигиенических норм и требований;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2.5.</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систематического наблюдения за получателями социальных услуг для выявления отклонений в состоянии их здоровья</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выявления и отслеживания изменений состояния по внешнему виду и самочувствию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поступлении и по потребности;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направления получателя социальных услуг к врачу (узким специалистам) (при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помещения получателя социальных услуг в изолятор (госпитализация) в случае выявленных заболеваний.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ежесуточно</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82 рубля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2.6.</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консультирования по социально-медицинским вопросам</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выявления социально-медицинских проблем, разъяснения возможных путей их решения,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разработки рекомендаций по решению социально-медицинских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организации консультирования по вопросам избавления от вредных привычек, девиации в поведении;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сопровождения к врачу в пределах района проживания (при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по мере необходимости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59,48 рубля за одну консультацию</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оказывается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наличие лицензии на осуществление медицинской деятельности (при оказании поставщиком социальных услуг социально-медицинских услуг, требующих наличия данной лицензии);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2.7.</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оказании медицинской помощи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Гражданину должно быть оказано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государственных лечебно-профилактических медицинских организациях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осуществления записи на прием к специалистам государственных лечебно-профилактических медицинских организаций,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сопровождения при необходимости в эти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по мере необходимости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70 рублей за одну услугу (за один случай содействия в оказании медицинской помощи)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состояния здоровья с максимальной аккуратностью и осторожностью без причинения какого-либо вреда получателям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необходимости своевременную госпитализацию в пределах района проживания в лечебно-профилактические медицинские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2.8.</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проведении медико-социальной экспертизы</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проведении медико-социальной экспертизы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оказания содействия гражданину в посещении специалистов, сдаче анализов, сборе всех необходимых документов, записи на прием к врачу для получения направления на медико-социальную экспертизу,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записи на прием к специалистам государственных лечебно-профилактических медицинских организаций, на лабораторное, инструментальное обследование,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оформления и направления документов в бюро медико-социальной экспертизы (далее - МСЭ),</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сопровождения в медицинскую организацию и МСЭ для проведения медико-социальной экспертизы в пределах района проживания.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один раз в год по показаниям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500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при наличии показаний для проведения медико-социальной экспертизы по желанию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29"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2.9.</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организации прохождения диспансеризации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прохождения диспансеризации должна обеспечивать посещение гражданами всех предписанных врачей-специалистов для углубленного и всестороннего обследования состояния здоровья. При необходимости обеспечивается сопровождение получателя социальных услуг. Диспансеризация производится один раз в три года</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медицинской организацией для прохождения диспансеризации,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500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по согласованию с медицинской организацией, к которой прикреплен получатель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0"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2.10.</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госпитализации в лечебно-профилактические медицинские организации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госпитализации в лечебно-профилактические медицинские организации осуществляется: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при экстренной госпитализации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оперативного вызова скорой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оказания первичной доврачебной помощи при несчастных случаях, травмах, отравлениях, кровотечениях, состояниях и заболеваниях, требующих оказания неотложной медицинской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госпитализации транспортом поставщика социальных услуг либо оказания содействия в госпитализации при перевозке машиной скорой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при плановой госпитализации по медицинским показаниям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записи к врачу для получения заключения о возможности госпитализации;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оказания помощи в оформлении документов и представлении их в медицинскую организацию;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сопровождения (при необходимости) до медицинской организации;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информирования непосредственного руководителя, ближайших родственников, официальных опекунов о госпитализации;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подготовки получателю социальной услуги необходимых вещей в случае госпитализации (не более 7 кг).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с учетом индивидуальной потребности по медицинским показаниям</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экстренной госпитализации - в течение первых двух часов после вызова к больному бригады скорой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 плановой госпитализации - в сроки, определенные по соглашению между поставщиком, медицинской организацией и получателем социальных услуг,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213 рублей за одну услугу (за один случай содействия в госпитализации)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при возникновении у получателя социальной услуги проблем со здоровьем, требующих госпитализации в медицинскую организацию;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максимальной аккуратностью и осторожностью, без причинения вреда получателю услуги, в целях улучшения состояния здоровья и самочувствия получателя социальных услуг, устранения дискомфорта;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1"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2.11.</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обеспечении по заключению врачей лекарственными средствами и изделиями медицинского назначения</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приема заказа от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получения денежных средств от получателя социальной услуги на приобретение лекарственных средств и изделий медицинского назначения;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закупки в ближайших торговых точках;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предоставления получателю социальной услуги лекарственных средств и изделий медицинского назначения.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с учетом индивидуальной потребности по заключению врачей</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15,59 рубля за один заказ</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своевременно и в полном объеме (в соответствии с заказом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2"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Лекарства, изделия медицинского назначения должны быть: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назначены врачом,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приобретаются за счет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Приобретаемые лекарственные средства и изделия медицинского назначения должны соответствовать установленным срокам годности, по приобретенным лекарственным средствам и изделиям медицинского назначения должны иметься чеки.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2.12.</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получении зубопротезной и протезно-ортопедической помощи, обеспечении техническими средствами ухода и реабилитации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получении зубопротезной и протезно-ортопедической помощи, обеспечении техническими средствами ухода и реабилитации (далее - ТСР) должно быть осуществлено в соответствии с практическими потребностями граждан, индивидуальной программой реабилитации инвалида (при ее наличии) путем осуществления: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записи на прием к специалистам;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сопровождения получателей социальных услуг (при необходимости);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ходом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один раз в год по показаниям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58,23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пожеланий получателя социальных услуг, при наличии медицинских показаний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зубопротезной и протезно-ортопедической помощи, приобретение технических средств ухода и реабилитации за счет средств получателя социальных услуг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3"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2.13.</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организации оздоровления и санаторно-курортного лечения согласно медицинским показаниям</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записи к врачу для получения заключения о возможности прохождения санаторно-курортного лечения (оздоровления) и соответствующих рекомендаций;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ходом удовлетворения потребности клиента в санаторно-курортном лечении (оздоровлении);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получения путевки на санаторно-курортное лечение (оздоровление) при наличии доверенности.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организации оздоровления и санаторно-курортного лечения один раз в год по медицинским показаниям</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58,23 рубля за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пожеланий получателя социальных услуг, при наличии медицинских показаний для оздоровления и санаторно-курортного лечения в целях улучшения состояния здоровья и самочувствия получателя социальных услуг, устранения дискомфорта;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4"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предоставляющих услуги по оздоровлению, санаторно-курортному лечению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Социально-психологические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3.1.</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Социально-психологическое консультирование, в том числе по вопросам внутрисемейных отношений</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выявление психологических проблем, стоящих перед получателем социальных услуг (внутрисемейные, межличностные, супружеские, внутриличностные и иные проблемы);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определение эмоциональных особенностей личности получателя социальных услуг, особенностей поведения;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определение объема и видов предполагаемой помощи в условиях организации, помощи, которая не входит в компетенцию поставщика;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составление графика социально-психологического консультирования,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разъяснение получателю социальных услуг сути проблем и определение возможных путей их решения, в том числе посредством: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показа приемов и методов релаксации в домашних условиях,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консультирования по вопросам внутрисемейных отношений, предупреждению и преодолению межличностных и внутрисемейных конфликтов,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консультирования по вопросам профилактики девиантного поведения, наркомании и алкоголизма;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 определение реакции получателя социальных услуг на имеющиеся проблемы и уровня мотивации к их преодолению;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 разработка для получателя социальных услуг рекомендаций по решению стоящих перед ним психологических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графиком социально-психологического консультирования,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одну консультацию</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сообщенной получателем социальных услуг информации, обсуждения с ним возникших социально-психологических проблем и должна помочь ему раскрыть путем оказания помощи в мобилизации внутренних ресурсов для решения психологических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3.2.</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Психологическая диагностика и обследование личности</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Психодиагностика и обследование личности должны проводиться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исследования совокупности способностей и задатков личности для определения условий компенсации или восстановления нарушенных сфер жизнедеятельности в целях реабилитации гражданина, при необходимости осуществляется запись на прием к психологу;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определяется прогноз и разрабатываются рекомендаций по проведению реабилитационных мероприятий;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разработке индивидуальной программы социально-психологической помощи гражданину обеспечивается соответствие тактики всех реабилитационных мероприятий прогнозу социально-психологического эффекта по восстановлению личностного и социального статуса гражданина.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при поступлении к поставщику социальных услуг</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поступлении к поставщику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сообщенной получателем социальных услуг информации, обсуждения с ним возникших социально-психологических проблем с использованием специализированной диагностики социального и психологического статуса гражданина (тестирование, анкетирование, наблюдение, эксперимент и т.д.);</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3.3.</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Психологическая коррекция</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Психологическая коррекция проводится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определения перечня занятий по психологической коррекции и составления графика занятий;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проведения занятий по коррекции эмоционально-волевых, коммуникативно-поведенческих, личностных нарушений, по снятию эмоционального напряжения, по формированию благоприятного психологического климата, по ослаблению отклонений в эмоциональном состоянии и поведении, по профилактике саморазрушающего девиантного поведения, алкоголизма и наркомании;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при необходимости осуществляется запись на прием к психологу.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графиком занятий по психологической коррекции,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сообщенной получателем социальных услуг информации, обсуждения с ним возникших социально-психологических проблем, результатов диагностики в целях укрепления психического здоровья получателя социальных услуг, повышения его психической защищенности и стрессоустойчивости;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3.4.</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Социально-психологический патронаж</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Социально-психологический патронаж осуществляется посредством: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систематического социально-психологического наблюдения за гражданином,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обеспечения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оказания при необходимости социально-психологической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осуществления контроля за ходом удовлетворения нуждаемости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ежесуточно по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Ежесуточно в период пребывания у поставщика социальных услуг в течение срока, определенного индивидуальной программой и условиями договора о социальном обслуживании</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услугу в сутки</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выявление ситуаций психологического дискомфорта, личностного (внутриличностного), межличностного конфликта и других ситуаций в целях профилактики психологических проблем, своевременное оказание получателю социальной услуги необходимой социально-психологической помощи и поддержки,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3.5.</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Психологический тренинг</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выяснения причин и условий психотравмирующей ситуации;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определения возможных способов проведения психологического тренинга, определения сроков проведения тренинга;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проведения психологического тренинга либо привлечения организации для проведения психологического тренинга;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осуществления контроля за ходом удовлетворения нуждаемости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программой тренинга</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один тренинг</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целях укрепления психического здоровья получателя социальных услуг, повышения его психической защищенности и стрессоустойчивости, снятия последствий психотравмирующих ситуаций, нервно-психической напряженности, выработки умений и навыков социальной адаптации к создавшимся условиям проживания, отработки новых способов и приемов поведения;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39"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3.6.</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Оказание психологической (экстренной психологической) помощи и поддержки, в том числе гражданам, осуществляющим уход на дому за тяжело больными получателями социальных услуг</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выяснения причин и условий психотравмирующей ситуации;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определения возможных путей для разрешения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предоставления разъяснений по самостоятельному разрешению психологических проблем, связанных с налаживанием межличностных, супружеских и других значимых отношений, предупреждением и преодолением семейных конфликтов, преодолению имеющихся трудностей, укреплению уверенности в себе;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осуществления контроля за ходом удовлетворения нуждаемости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по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49 рублей за одну консультацию</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предоставление услуги в целях оказания получателям социальных услуг помощи в решении интересующих проблем, связанных с налаживанием межличностных, супружеских и других значимых отношений, предупреждением и преодолением семейных конфликтов;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0"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Социально-педагогические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4.1.</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Обучение родственников практическим навыкам общего ухода за тяжелобольными получателями социальных услуг</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Обучение родственников практическим навыкам общего ухода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выяснения степени владения родственниками навыками общего ухода;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составления графика занятий: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проведения занятий по наглядному обучению практическим навыкам осуществления процедур общего ухода, в выполнении которых у родственников возникают затруднения;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оценки усвоения родственниками вновь приобретенных навыков общего ухода.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До 3 занятий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графиком занятий</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66,14 рубля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предоставление услуги при наличии у получателя социальной услуги родственников, которые могут осуществлять за ним уход в целях их адаптации к изменившимся условиям жизни и быта, использованию их собственного потенциала в осуществлении общего ухода за больным;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1"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4.2.</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осуществляется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определения перечня занятий по обучению навыкам самообслуживания, общения;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проведения посреднических действий между организацией, осуществляющей обучение детей-инвалидов навыкам самообслуживания, общения и контроля, и родителями или законными представителями детей-инвалидов;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удовлетворением потребности родителей, законных представителей в обучении детей-инвалидов навыкам самообслуживания, общения и контроля.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по соглашению между организацией, осуществляющей обучение детей-инвалидов, поставщиком и получателем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65,32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родителям или законным представителям детей-инвалидов, воспитываемых дома,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2"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4.3.</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Социально-педагогическая коррекция, включая диагностику и консультирование</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Социально-педагогическая коррекция, включая диагностику и консультирование, осуществляется посредством: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социально-педагогической диагностики и обследования личности, которые должны быть проведены с использованием современного инструментария и методик, дающих объективную оценку степени социальной дезадаптации;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педагогической коррекции, которая должна обеспечивать оказание квалифицированной и эффективной помощи в преодолении и исправлении травмирующих установок и форм поведения, целенаправленное изменение свойств и качеств личности педагогическими методами, в том числе в форме бесед, дачи разъяснений и рекомендаций;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предоставления консультаций.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Социально-педагогическая диагностика проводится один раз при поступлении к поставщику социальных услуг по желанию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Социально-педагогическая коррекция и консультирование производятся в количестве до 3 занятий и (или) консультаций в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Социально-педагогическая диагностика проводится при поступлении к поставщику социальных услуг. Социально-педагогическая коррекция - в сроки, определенные графиком проведения занятий. Социально-педагогическое консультирование - 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65,32 рублей за одно занятие, диагностику или консультацию</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квалифицированной и эффективной социально-педагогической помощи, в которой нуждаются получатели социальных услуг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формирование позитивных интересов у получателей социальных услуг,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3"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Социально-трудовые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5.1.</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Проведение мероприятий по использованию остаточных трудовых возможностей и обучению доступным профессиональным навыкам</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определения возможных мероприятий по использованию остаточных трудовых возможностей и обучению доступным профессиональным навыкам;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ходом удовлетворения нуждаемости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Количество занятий определяется с учетом состояния здоровья и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31,5 рубля за один день</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максимальной аккуратностью и осторожностью, без причинения вреда получателю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4"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5.2.</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Оказание помощи в трудоустройстве</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оказания содействия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осуществления посреднических действий между гражданином и службами занятости (телефонные переговоры, личные встречи, письменные запросы);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ходом удовлетворения нуждаемости получателя социальных услуг в трудоустройстве.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198,74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максимальной аккуратностью и осторожностью, без причинения вреда получателю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5.3.</w:t>
            </w:r>
          </w:p>
        </w:tc>
        <w:tc>
          <w:tcPr>
            <w:tcW w:w="226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Организация помощи в получении образования и (или) профессии инвалидами в соответствии с их способностями</w:t>
            </w:r>
          </w:p>
        </w:tc>
        <w:tc>
          <w:tcPr>
            <w:tcW w:w="238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оказывается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определения возможных путей получения образования и (или) профессии;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оказания помощи в оформлении необходимых документов;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осуществления посреднических действий между гражданином и организациями (телефонные переговоры, личные встречи, письменные запросы);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контроля за ходом удовлетворения нуждаемости клиента в получении образования и (или) профессии.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по желанию получателя социальных услуг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198,74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учетом пожеланий получателя социальных услуг, наличия инвалидности, состояния здоровья, имеющихся профессиональных знаний, умений, навыков;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с максимальной аккуратностью и осторожностью, без причинения вреда получателю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транспортных расходов, расходов на оплату услуг организаций и индивидуальных предпринимателей, оказывающих образовательные услуги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 Социально-правовые услуги</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6.1.</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Оказание помощи в оформлении и восстановлении документов получателей социальных услуг</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рамках оказания услуги получателю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дается разъяснение по вопросу оформления и восстановления документов;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оказывается содействие в сборе и направлении в соответствующие организации необходимых заявлений и сведений;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осуществляется контроль за ходом удовлетворения нуждаемости получателей социальных услуг в оформлении и восстановлении документов.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получении бесплатной помощи адвоката, обеспечение представительства в суде</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получении бесплатной помощи адвоката, обеспечение представительства в суде осуществляется в следующем порядке: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проводится подготовка документов, заявления для получения бесплатной помощи адвоката;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оказывается содействие в направлении заявления и документов для получения бесплатной помощи адвоката;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при необходимости осуществляется сопровождение на прием к адвокату;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осуществляется контроль за ходом удовлетворения нуждаемости получателем социальной услуги в решении юридических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6.3.</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оформлении регистрации по месту пребывания, по месту нахождения организации социального обслуживания граждан</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поступлении к поставщику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49"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6.4.</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поиске родственников и восстановлении утраченных связей</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информирования о перечне необходимых документов в соответствии с действующим законодательством для поиска родственников и восстановления утраченных связей, помощи в их оформлении;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осуществления посреднических действий между получателем социальной услуги и организациями (телефонные переговоры, личные встречи, письменные запросы);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контроля за ходом удовлетворения нуждаемости получателя социальной услуги в поиске родственников и восстановлении утраченных связей.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 способствовать восстановлению социального статуса;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0"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6.5.</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сохранении ранее занимаемого гражданином жилого помещения</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определения возможных путей оказания содействия в сохранении ранее занимаемого гражданином жилого помещения;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оказания помощи в оформлении документов, необходимых для получения квалифицированной юридической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контроля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1"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6.6.</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Оказание помощи в получении юридических услуг</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выявления правовых проблем, стоящих перед получателем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определения возможных путей решения стоящих перед получателем социальной услуги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оказания помощи в оформлении документов, необходимых для получения квалифицированной юридической помощи;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контроля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решение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2"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Оплата почтовых и транспортных расходов, расходов на оплату услуг организаций или индивидуальных предпринимателей, оказывающих квалифицированную юридическую помощь (при их возникновении), производится за счет получателя социальной услуги.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6.7.</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Консультирование по социально-правовым вопросам, в том числе по вопросам, связанным с реализацией права граждан на социальное обслуживание</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рамках оказания услуги получателю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дается разъяснение по социально-правовым вопросам, в том числе дается разъяснение о его правах, обязанностях, путях их реализации и защиты от возможных нарушений либо предоставляются посреднические услуги по обеспечению предоставления консультации;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осуществляется контроль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консультацию</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своевременное и объективное разъяснение по социально-правовым вопросам, в том числе разъяснение о правах, обязанностях получателя социальных услуг, путях их реализации и защиты от возможных нарушений;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оказание услуги в пределах территории Республики Бурятия;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3"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6.8.</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получении полагающихся пенсий, пособий, других социальных выплат и мер социальной поддержки</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рамках оказания услуги получателю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дается разъяснение по вопросу получения полагающихся ему пенсий, пособий, других социальных выплат и мер социальной поддержки;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оказывается содействие в сборе и направлении в соответствующие организации необходимых документов в соответствии с действующим законодательством;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осуществляется контроль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 один раз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одну услугу</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разъяснение получателям социальных услуг содержания необходимых документов в зависимости от их назначения,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содействие в изложении и написании текста документов или заполнении форменных бланков, написании сопроводительных писем;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4"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должна способствовать своевременному и объективному решению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6.9.</w:t>
            </w:r>
          </w:p>
        </w:tc>
        <w:tc>
          <w:tcPr>
            <w:tcW w:w="2127"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подготовке запросов, заявлений, ходатайств по вопросам социальной защиты населения</w:t>
            </w:r>
          </w:p>
        </w:tc>
        <w:tc>
          <w:tcPr>
            <w:tcW w:w="2522"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рамках оказания услуги получателю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дается разъяснение по интересующим его вопросам социальной защиты населения, о его правах, обязанностях в данной сфере, путях их реализации и защиты;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оказывается помощь в подготовке запроса, ходатайства, заявления по вопросам социальной защиты населения;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оказывается содействие в направлении запроса, ходатайства, заявления адресату;</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контроль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Один запрос, заявление, ходатайство по вопросам социальной защиты населения в год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один запрос, заявление, ходатайство</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разъяснение получателям социальных услуг содержания необходимых документов в зависимости от их назначения,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содействие в изложении и написании текста документов или заполнении форменных бланков, написании сопроводительных писем;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5"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должна способствовать своевременному и объективному решению стоящих перед получателем социальных услуг правовых проблем;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14887" w:type="dxa"/>
            <w:gridSpan w:val="10"/>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 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7.1.</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обучении инвалидов пользованию техническими средствами реабилитации</w:t>
            </w:r>
          </w:p>
        </w:tc>
        <w:tc>
          <w:tcPr>
            <w:tcW w:w="294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Содействие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записи на прием для обучения пользованию техническими средствами реабилитации;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контроль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Услуга предоставляется: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один раз в год по мере необходимости - при направлении документов в организацию, предоставляющую услуги по обучению инвалидов пользованию техническими средствами реабилитации;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до 3 занятий в год - при организации занятий по обучению инвалидов пользованию техническими средствами реабилитации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индивидуальной программой и условиями договора на социальное обслуживание или соглашением между получателем и поставщиком социальных услуг</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 обеспечить:</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своевременность обучения инвалидов пользованию техническими средствами реабилитации в пределах Республики Бурятия в целях развития у получателей социальных услуг практических навыков, умений самостоятельно пользоваться техническими средствами реабилитации;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исполнение требований, предусмотренных </w:t>
            </w:r>
            <w:hyperlink r:id="rId56"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7.2.</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Проведение социально-реабилитационных мероприятий в сфере социального обслуживания граждан</w:t>
            </w:r>
          </w:p>
        </w:tc>
        <w:tc>
          <w:tcPr>
            <w:tcW w:w="294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Предусматривает:</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разработку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создание условий для проведения социально-реабилитационных мероприятий, включая предоставление помещений;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определение перечня социально-реабилитационных мероприятий: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проведение занятий по формированию здорового образа жизни;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занятия в клубах, кружках по интересам;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санитарно-просветительские занятия (беседы, лекции);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социально-реабилитационные занятия: игротерапия; арттерапия; изотерапия; музыкотерапия; кинотерапия; глинотерапия; библиотерапия;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5) выбор формы проведения социально-реабилитационных мероприятий (индивидуальные, групповые);</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 проведение социально-реабилитационных мероприятий в соответствии с разработанным графиком;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8) оценка результативности проводимых социально-реабилитационных мероприятий.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До 3 занятий в месяц по каждому виду социально-реабилитационных мероприятий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графиком социально-реабилитационных мероприятий в течение срока действия договора на социальное обслуживание</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способствовать восстановлению социального статуса получателей социальных услуг, улучшению взаимодействия получателя социальных услуг с обществом;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предоставлять услугу в пределах муниципального образования, в котором проживает получатель социальных услуг;</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обеспечить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обеспечить исполнение требований, предусмотренных </w:t>
            </w:r>
            <w:hyperlink r:id="rId57"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r w:rsidR="00350F8E" w:rsidRPr="009915EA" w:rsidTr="007A5EC6">
        <w:tc>
          <w:tcPr>
            <w:tcW w:w="570"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7.3.</w:t>
            </w:r>
          </w:p>
        </w:tc>
        <w:tc>
          <w:tcPr>
            <w:tcW w:w="170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Обучение навыкам самообслуживания, поведения в быту и общественных местах</w:t>
            </w:r>
          </w:p>
        </w:tc>
        <w:tc>
          <w:tcPr>
            <w:tcW w:w="2948" w:type="dxa"/>
            <w:gridSpan w:val="3"/>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Предусматривает:</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соблюдения личной гигиены,</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пользования личной одеждой,</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навыки передвижения,</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навыки приготовления и приема пиши,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организации сна и отдыха;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пользования бытовыми приборами, телефоном, замками, запорами, выключателями,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уборки помещения, стирки и штопки белья, ухода за одеждой и обувью,</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правильного расходования имеющихся финансовых средств;</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поведения в быту и общественных местах, самоконтроля и других форм общественной 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2) формирование групп для формирования занятий и составление графика;</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3) проведение занятий в соответствии с графиком;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4) контроль удовлетворения потребности получателя социальной услуги.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До 3 занятий в месяц по обучению навыкам самообслуживания, поведения в быту и общественных местах в период действия договора на социальное обслуживание с учетом индивидуальной потребности</w:t>
            </w:r>
          </w:p>
        </w:tc>
        <w:tc>
          <w:tcPr>
            <w:tcW w:w="1814" w:type="dxa"/>
            <w:gridSpan w:val="2"/>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В сроки, определенные графиком занятий или соглашением между поставщиком и получателем социальных услуг, в течение срока действия договора на социальное обслуживание</w:t>
            </w:r>
          </w:p>
        </w:tc>
        <w:tc>
          <w:tcPr>
            <w:tcW w:w="1531"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62,41 рубля за одно занятие</w:t>
            </w:r>
          </w:p>
        </w:tc>
        <w:tc>
          <w:tcPr>
            <w:tcW w:w="1929"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Полнота предоставления услуги в соответствии с требованиями федерального законодательства и республиканского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 Удовлетворенность качеством предоставляемой услуги, отсутствие обоснованных жалоб</w:t>
            </w:r>
          </w:p>
        </w:tc>
        <w:tc>
          <w:tcPr>
            <w:tcW w:w="4394" w:type="dxa"/>
          </w:tcPr>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При предоставлении услуги поставщик социальных услуг должен:</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способствовать восстановлению социального статуса получателей социальных услуг, улучшать взаимодействие получателя социальных услуг с обществом;</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способствовать освоению бытовых процедур;</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обеспечить возможность предоставления услуги инвалидам и другим лицам с учетом ограничений их жизнедеятельности;</w:t>
            </w:r>
          </w:p>
          <w:p w:rsidR="00350F8E" w:rsidRPr="009915EA" w:rsidRDefault="00350F8E">
            <w:pPr>
              <w:pStyle w:val="ConsPlusNormal"/>
              <w:rPr>
                <w:rFonts w:ascii="Times New Roman" w:hAnsi="Times New Roman" w:cs="Times New Roman"/>
                <w:sz w:val="16"/>
                <w:szCs w:val="16"/>
              </w:rPr>
            </w:pPr>
            <w:r w:rsidRPr="009915EA">
              <w:rPr>
                <w:rFonts w:ascii="Times New Roman" w:hAnsi="Times New Roman" w:cs="Times New Roman"/>
                <w:sz w:val="16"/>
                <w:szCs w:val="16"/>
              </w:rPr>
              <w:t xml:space="preserve">- обеспечить исполнение требований, предусмотренных </w:t>
            </w:r>
            <w:hyperlink r:id="rId58" w:history="1">
              <w:r w:rsidRPr="009915EA">
                <w:rPr>
                  <w:rFonts w:ascii="Times New Roman" w:hAnsi="Times New Roman" w:cs="Times New Roman"/>
                  <w:color w:val="0000FF"/>
                  <w:sz w:val="16"/>
                  <w:szCs w:val="16"/>
                </w:rPr>
                <w:t>частью 4 статьи 19</w:t>
              </w:r>
            </w:hyperlink>
            <w:r w:rsidRPr="009915EA">
              <w:rPr>
                <w:rFonts w:ascii="Times New Roman" w:hAnsi="Times New Roman" w:cs="Times New Roman"/>
                <w:sz w:val="16"/>
                <w:szCs w:val="16"/>
              </w:rPr>
              <w:t xml:space="preserve"> Федерального закона от 28.12.2013 N 442-ФЗ "Об основах социального обслуживания граждан в Российской Федерации". Услуга предоставляется в соответствии с индивидуальной программой и условиями договора о предоставлении социальных услуг</w:t>
            </w:r>
          </w:p>
        </w:tc>
      </w:tr>
    </w:tbl>
    <w:p w:rsidR="00350F8E" w:rsidRDefault="00350F8E">
      <w:pPr>
        <w:pStyle w:val="ConsPlusNormal"/>
        <w:jc w:val="both"/>
      </w:pPr>
    </w:p>
    <w:p w:rsidR="00350F8E" w:rsidRDefault="00350F8E">
      <w:pPr>
        <w:pStyle w:val="ConsPlusNormal"/>
        <w:ind w:firstLine="540"/>
        <w:jc w:val="both"/>
      </w:pPr>
      <w:r>
        <w:t>Министр ____________________ Т.А.Быкова</w:t>
      </w:r>
    </w:p>
    <w:p w:rsidR="00350F8E" w:rsidRDefault="00350F8E">
      <w:pPr>
        <w:pStyle w:val="ConsPlusNormal"/>
        <w:ind w:firstLine="540"/>
        <w:jc w:val="both"/>
      </w:pPr>
      <w:r>
        <w:t>Юрист ____________________ С.В.Баирова</w:t>
      </w:r>
    </w:p>
    <w:p w:rsidR="00350F8E" w:rsidRDefault="00350F8E">
      <w:pPr>
        <w:pStyle w:val="ConsPlusNormal"/>
        <w:jc w:val="both"/>
      </w:pPr>
    </w:p>
    <w:p w:rsidR="00350F8E" w:rsidRDefault="00350F8E">
      <w:pPr>
        <w:pStyle w:val="ConsPlusNormal"/>
        <w:jc w:val="both"/>
      </w:pPr>
    </w:p>
    <w:p w:rsidR="00350F8E" w:rsidRDefault="00350F8E">
      <w:pPr>
        <w:pStyle w:val="ConsPlusNormal"/>
        <w:jc w:val="right"/>
      </w:pPr>
      <w:r>
        <w:t>Приложение N 2</w:t>
      </w:r>
    </w:p>
    <w:p w:rsidR="00350F8E" w:rsidRDefault="00350F8E">
      <w:pPr>
        <w:pStyle w:val="ConsPlusNormal"/>
        <w:jc w:val="right"/>
      </w:pPr>
      <w:r>
        <w:t>к Положению о порядке</w:t>
      </w:r>
    </w:p>
    <w:p w:rsidR="00350F8E" w:rsidRDefault="00350F8E">
      <w:pPr>
        <w:pStyle w:val="ConsPlusNormal"/>
        <w:jc w:val="right"/>
      </w:pPr>
      <w:r>
        <w:t>предоставления социальных</w:t>
      </w:r>
    </w:p>
    <w:p w:rsidR="00350F8E" w:rsidRDefault="00350F8E">
      <w:pPr>
        <w:pStyle w:val="ConsPlusNormal"/>
        <w:jc w:val="right"/>
      </w:pPr>
      <w:r>
        <w:t>услуг совершеннолетним</w:t>
      </w:r>
    </w:p>
    <w:p w:rsidR="00350F8E" w:rsidRDefault="00350F8E">
      <w:pPr>
        <w:pStyle w:val="ConsPlusNormal"/>
        <w:jc w:val="right"/>
      </w:pPr>
      <w:r>
        <w:t>гражданам в стационарной</w:t>
      </w:r>
    </w:p>
    <w:p w:rsidR="00350F8E" w:rsidRDefault="00350F8E">
      <w:pPr>
        <w:pStyle w:val="ConsPlusNormal"/>
        <w:jc w:val="right"/>
      </w:pPr>
      <w:r>
        <w:t>форме социального</w:t>
      </w:r>
    </w:p>
    <w:p w:rsidR="00350F8E" w:rsidRDefault="00350F8E">
      <w:pPr>
        <w:pStyle w:val="ConsPlusNormal"/>
        <w:jc w:val="right"/>
      </w:pPr>
      <w:r>
        <w:t>обслуживания в</w:t>
      </w:r>
    </w:p>
    <w:p w:rsidR="00350F8E" w:rsidRDefault="00350F8E">
      <w:pPr>
        <w:pStyle w:val="ConsPlusNormal"/>
        <w:jc w:val="right"/>
      </w:pPr>
      <w:r>
        <w:t>Республике Бурятия</w:t>
      </w:r>
    </w:p>
    <w:p w:rsidR="00350F8E" w:rsidRDefault="00350F8E">
      <w:pPr>
        <w:pStyle w:val="ConsPlusNormal"/>
        <w:jc w:val="center"/>
      </w:pPr>
      <w:r>
        <w:t>Список изменяющих документов</w:t>
      </w:r>
    </w:p>
    <w:p w:rsidR="00350F8E" w:rsidRDefault="00350F8E">
      <w:pPr>
        <w:pStyle w:val="ConsPlusNormal"/>
        <w:jc w:val="center"/>
      </w:pPr>
      <w:r>
        <w:t xml:space="preserve">(введено </w:t>
      </w:r>
      <w:hyperlink r:id="rId59" w:history="1">
        <w:r>
          <w:rPr>
            <w:color w:val="0000FF"/>
          </w:rPr>
          <w:t>Постановлением</w:t>
        </w:r>
      </w:hyperlink>
      <w:r>
        <w:t xml:space="preserve"> Правительства РБ от 23.10.2015 N 536)</w:t>
      </w:r>
    </w:p>
    <w:p w:rsidR="00350F8E" w:rsidRDefault="00350F8E">
      <w:pPr>
        <w:pStyle w:val="ConsPlusNormal"/>
        <w:jc w:val="both"/>
      </w:pPr>
    </w:p>
    <w:p w:rsidR="00350F8E" w:rsidRDefault="00350F8E">
      <w:pPr>
        <w:pStyle w:val="ConsPlusNormal"/>
        <w:jc w:val="right"/>
      </w:pPr>
      <w:r>
        <w:t>Форма</w:t>
      </w:r>
    </w:p>
    <w:p w:rsidR="00350F8E" w:rsidRDefault="00350F8E">
      <w:pPr>
        <w:pStyle w:val="ConsPlusNormal"/>
        <w:jc w:val="both"/>
      </w:pPr>
    </w:p>
    <w:p w:rsidR="00350F8E" w:rsidRDefault="00350F8E">
      <w:pPr>
        <w:pStyle w:val="ConsPlusNonformat"/>
        <w:jc w:val="both"/>
      </w:pPr>
      <w:bookmarkStart w:id="1" w:name="P1275"/>
      <w:bookmarkEnd w:id="1"/>
      <w:r>
        <w:t xml:space="preserve">                                  РЕШЕНИЕ</w:t>
      </w:r>
    </w:p>
    <w:p w:rsidR="00350F8E" w:rsidRDefault="00350F8E">
      <w:pPr>
        <w:pStyle w:val="ConsPlusNonformat"/>
        <w:jc w:val="both"/>
      </w:pPr>
      <w:r>
        <w:t xml:space="preserve">       о признании гражданина нуждающимся в социальном обслуживании</w:t>
      </w:r>
    </w:p>
    <w:p w:rsidR="00350F8E" w:rsidRDefault="00350F8E">
      <w:pPr>
        <w:pStyle w:val="ConsPlusNonformat"/>
        <w:jc w:val="both"/>
      </w:pPr>
      <w:r>
        <w:t xml:space="preserve">                   (об отказе в социальном обслуживании)</w:t>
      </w:r>
    </w:p>
    <w:p w:rsidR="00350F8E" w:rsidRDefault="00350F8E">
      <w:pPr>
        <w:pStyle w:val="ConsPlusNonformat"/>
        <w:jc w:val="both"/>
      </w:pPr>
    </w:p>
    <w:p w:rsidR="00350F8E" w:rsidRDefault="00350F8E">
      <w:pPr>
        <w:pStyle w:val="ConsPlusNonformat"/>
        <w:jc w:val="both"/>
      </w:pPr>
      <w:r>
        <w:t xml:space="preserve">    Гражданин _____________________________________________________________</w:t>
      </w:r>
    </w:p>
    <w:p w:rsidR="00350F8E" w:rsidRDefault="00350F8E">
      <w:pPr>
        <w:pStyle w:val="ConsPlusNonformat"/>
        <w:jc w:val="both"/>
      </w:pPr>
      <w:r>
        <w:t xml:space="preserve">                      (ФИО, дата рождения, адрес места жительства)</w:t>
      </w:r>
    </w:p>
    <w:p w:rsidR="00350F8E" w:rsidRDefault="00350F8E">
      <w:pPr>
        <w:pStyle w:val="ConsPlusNonformat"/>
        <w:jc w:val="both"/>
      </w:pPr>
      <w:r>
        <w:t>признан  (не  признан)  нуждающимся в социальном обслуживании и составлении</w:t>
      </w:r>
    </w:p>
    <w:p w:rsidR="00350F8E" w:rsidRDefault="00350F8E">
      <w:pPr>
        <w:pStyle w:val="ConsPlusNonformat"/>
        <w:jc w:val="both"/>
      </w:pPr>
      <w:r>
        <w:t>индивидуальной программы предоставления социальных услуг.</w:t>
      </w:r>
    </w:p>
    <w:p w:rsidR="00350F8E" w:rsidRDefault="00350F8E">
      <w:pPr>
        <w:pStyle w:val="ConsPlusNonformat"/>
        <w:jc w:val="both"/>
      </w:pPr>
      <w:r>
        <w:t xml:space="preserve">    Условия оплаты за социальные услуги ___________________________________</w:t>
      </w:r>
    </w:p>
    <w:p w:rsidR="00350F8E" w:rsidRDefault="00350F8E">
      <w:pPr>
        <w:pStyle w:val="ConsPlusNonformat"/>
        <w:jc w:val="both"/>
      </w:pPr>
      <w:r>
        <w:t xml:space="preserve">                                     (за плату, частичную плату, бесплатно)</w:t>
      </w:r>
    </w:p>
    <w:p w:rsidR="00350F8E" w:rsidRDefault="00350F8E">
      <w:pPr>
        <w:pStyle w:val="ConsPlusNonformat"/>
        <w:jc w:val="both"/>
      </w:pPr>
    </w:p>
    <w:p w:rsidR="00350F8E" w:rsidRDefault="00350F8E">
      <w:pPr>
        <w:pStyle w:val="ConsPlusNonformat"/>
        <w:jc w:val="both"/>
      </w:pPr>
      <w:r>
        <w:t>_________________________     _______________     _________________________</w:t>
      </w:r>
    </w:p>
    <w:p w:rsidR="00350F8E" w:rsidRDefault="00350F8E">
      <w:pPr>
        <w:pStyle w:val="ConsPlusNonformat"/>
        <w:jc w:val="both"/>
      </w:pPr>
      <w:r>
        <w:t xml:space="preserve">     (уполномоченное             (подпись)           (инициалы, фамилия)</w:t>
      </w:r>
    </w:p>
    <w:p w:rsidR="00350F8E" w:rsidRDefault="00350F8E">
      <w:pPr>
        <w:pStyle w:val="ConsPlusNonformat"/>
        <w:jc w:val="both"/>
      </w:pPr>
      <w:r>
        <w:t xml:space="preserve">    должностное лицо)</w:t>
      </w:r>
    </w:p>
    <w:p w:rsidR="00350F8E" w:rsidRDefault="00350F8E">
      <w:pPr>
        <w:pStyle w:val="ConsPlusNormal"/>
        <w:jc w:val="both"/>
      </w:pPr>
    </w:p>
    <w:p w:rsidR="00350F8E" w:rsidRDefault="00350F8E">
      <w:pPr>
        <w:pStyle w:val="ConsPlusNormal"/>
        <w:jc w:val="both"/>
      </w:pPr>
    </w:p>
    <w:p w:rsidR="00350F8E" w:rsidRDefault="00350F8E">
      <w:pPr>
        <w:pStyle w:val="ConsPlusNormal"/>
        <w:pBdr>
          <w:top w:val="single" w:sz="6" w:space="0" w:color="auto"/>
        </w:pBdr>
        <w:spacing w:before="100" w:after="100"/>
        <w:jc w:val="both"/>
        <w:rPr>
          <w:sz w:val="2"/>
          <w:szCs w:val="2"/>
        </w:rPr>
      </w:pPr>
    </w:p>
    <w:p w:rsidR="00350F8E" w:rsidRDefault="00350F8E"/>
    <w:sectPr w:rsidR="00350F8E" w:rsidSect="00533429">
      <w:pgSz w:w="16840" w:h="11907" w:orient="landscape"/>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CB7"/>
    <w:rsid w:val="000B1CB7"/>
    <w:rsid w:val="001B0145"/>
    <w:rsid w:val="00322981"/>
    <w:rsid w:val="00350F8E"/>
    <w:rsid w:val="004136CB"/>
    <w:rsid w:val="00484BF7"/>
    <w:rsid w:val="00533429"/>
    <w:rsid w:val="0063681E"/>
    <w:rsid w:val="0064072F"/>
    <w:rsid w:val="00737E5C"/>
    <w:rsid w:val="007A5EC6"/>
    <w:rsid w:val="008C6675"/>
    <w:rsid w:val="009915EA"/>
    <w:rsid w:val="009E788F"/>
    <w:rsid w:val="00AD5998"/>
    <w:rsid w:val="00BB539B"/>
    <w:rsid w:val="00C17962"/>
    <w:rsid w:val="00CB1E38"/>
    <w:rsid w:val="00CC1450"/>
    <w:rsid w:val="00D24BCF"/>
    <w:rsid w:val="00E44B01"/>
    <w:rsid w:val="00E61541"/>
    <w:rsid w:val="00E7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406E7CD-23B8-4060-9A13-624F6B9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01"/>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B1CB7"/>
    <w:pPr>
      <w:widowControl w:val="0"/>
      <w:autoSpaceDE w:val="0"/>
      <w:autoSpaceDN w:val="0"/>
      <w:spacing w:after="0" w:line="240" w:lineRule="auto"/>
    </w:pPr>
    <w:rPr>
      <w:rFonts w:eastAsia="Times New Roman" w:cs="Calibri"/>
      <w:szCs w:val="20"/>
    </w:rPr>
  </w:style>
  <w:style w:type="paragraph" w:customStyle="1" w:styleId="ConsPlusNonformat">
    <w:name w:val="ConsPlusNonformat"/>
    <w:uiPriority w:val="99"/>
    <w:rsid w:val="000B1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B1CB7"/>
    <w:pPr>
      <w:widowControl w:val="0"/>
      <w:autoSpaceDE w:val="0"/>
      <w:autoSpaceDN w:val="0"/>
      <w:spacing w:after="0" w:line="240" w:lineRule="auto"/>
    </w:pPr>
    <w:rPr>
      <w:rFonts w:eastAsia="Times New Roman" w:cs="Calibri"/>
      <w:b/>
      <w:szCs w:val="20"/>
    </w:rPr>
  </w:style>
  <w:style w:type="paragraph" w:customStyle="1" w:styleId="ConsPlusCell">
    <w:name w:val="ConsPlusCell"/>
    <w:uiPriority w:val="99"/>
    <w:rsid w:val="000B1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0B1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0B1CB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0B1CB7"/>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79AD3D654216BE344BE0BD41ABCE1FBB863864A3771BC15827580A5F5D7BA1200C405E2763C761SET0J" TargetMode="External"/><Relationship Id="rId18" Type="http://schemas.openxmlformats.org/officeDocument/2006/relationships/hyperlink" Target="consultantplus://offline/ref=BC79AD3D654216BE344BE0BD41ABCE1FBB863864A3771BC15827580A5F5D7BA1200C405E2763C761SET0J" TargetMode="External"/><Relationship Id="rId26" Type="http://schemas.openxmlformats.org/officeDocument/2006/relationships/hyperlink" Target="consultantplus://offline/ref=BC79AD3D654216BE344BE0BD41ABCE1FBB863864A3771BC15827580A5F5D7BA1200C405E2763C761SET0J" TargetMode="External"/><Relationship Id="rId39" Type="http://schemas.openxmlformats.org/officeDocument/2006/relationships/hyperlink" Target="consultantplus://offline/ref=BC79AD3D654216BE344BE0BD41ABCE1FBB863864A3771BC15827580A5F5D7BA1200C405E2763C761SET0J" TargetMode="External"/><Relationship Id="rId21" Type="http://schemas.openxmlformats.org/officeDocument/2006/relationships/hyperlink" Target="consultantplus://offline/ref=BC79AD3D654216BE344BE0BD41ABCE1FBB863864A3771BC15827580A5F5D7BA1200C405E2763C761SET0J" TargetMode="External"/><Relationship Id="rId34" Type="http://schemas.openxmlformats.org/officeDocument/2006/relationships/hyperlink" Target="consultantplus://offline/ref=BC79AD3D654216BE344BE0BD41ABCE1FBB863864A3771BC15827580A5F5D7BA1200C405E2763C761SET0J" TargetMode="External"/><Relationship Id="rId42" Type="http://schemas.openxmlformats.org/officeDocument/2006/relationships/hyperlink" Target="consultantplus://offline/ref=BC79AD3D654216BE344BE0BD41ABCE1FBB863864A3771BC15827580A5F5D7BA1200C405E2763C761SET0J" TargetMode="External"/><Relationship Id="rId47" Type="http://schemas.openxmlformats.org/officeDocument/2006/relationships/hyperlink" Target="consultantplus://offline/ref=BC79AD3D654216BE344BE0BD41ABCE1FBB863864A3771BC15827580A5F5D7BA1200C405E2763C761SET0J" TargetMode="External"/><Relationship Id="rId50" Type="http://schemas.openxmlformats.org/officeDocument/2006/relationships/hyperlink" Target="consultantplus://offline/ref=BC79AD3D654216BE344BE0BD41ABCE1FBB863864A3771BC15827580A5F5D7BA1200C405E2763C761SET0J" TargetMode="External"/><Relationship Id="rId55" Type="http://schemas.openxmlformats.org/officeDocument/2006/relationships/hyperlink" Target="consultantplus://offline/ref=BC79AD3D654216BE344BE0BD41ABCE1FBB863864A3771BC15827580A5F5D7BA1200C405E2763C761SET0J" TargetMode="External"/><Relationship Id="rId7" Type="http://schemas.openxmlformats.org/officeDocument/2006/relationships/hyperlink" Target="consultantplus://offline/ref=BC79AD3D654216BE344BE0BD41ABCE1FBB863864A3771BC15827580A5F5D7BA1200C405E2763C761SET0J" TargetMode="External"/><Relationship Id="rId2" Type="http://schemas.openxmlformats.org/officeDocument/2006/relationships/settings" Target="settings.xml"/><Relationship Id="rId16" Type="http://schemas.openxmlformats.org/officeDocument/2006/relationships/hyperlink" Target="consultantplus://offline/ref=BC79AD3D654216BE344BE0BD41ABCE1FBB863864A3771BC15827580A5F5D7BA1200C405E2763C761SET0J" TargetMode="External"/><Relationship Id="rId20" Type="http://schemas.openxmlformats.org/officeDocument/2006/relationships/hyperlink" Target="consultantplus://offline/ref=BC79AD3D654216BE344BE0BD41ABCE1FBB863864A3771BC15827580A5F5D7BA1200C405E2763C761SET0J" TargetMode="External"/><Relationship Id="rId29" Type="http://schemas.openxmlformats.org/officeDocument/2006/relationships/hyperlink" Target="consultantplus://offline/ref=BC79AD3D654216BE344BE0BD41ABCE1FBB863864A3771BC15827580A5F5D7BA1200C405E2763C761SET0J" TargetMode="External"/><Relationship Id="rId41" Type="http://schemas.openxmlformats.org/officeDocument/2006/relationships/hyperlink" Target="consultantplus://offline/ref=BC79AD3D654216BE344BE0BD41ABCE1FBB863864A3771BC15827580A5F5D7BA1200C405E2763C761SET0J" TargetMode="External"/><Relationship Id="rId54" Type="http://schemas.openxmlformats.org/officeDocument/2006/relationships/hyperlink" Target="consultantplus://offline/ref=BC79AD3D654216BE344BE0BD41ABCE1FBB863864A3771BC15827580A5F5D7BA1200C405E2763C761SET0J" TargetMode="External"/><Relationship Id="rId1" Type="http://schemas.openxmlformats.org/officeDocument/2006/relationships/styles" Target="styles.xml"/><Relationship Id="rId6" Type="http://schemas.openxmlformats.org/officeDocument/2006/relationships/hyperlink" Target="consultantplus://offline/ref=BC79AD3D654216BE344BE0BD41ABCE1FBB863864A3771BC15827580A5F5D7BA1200C405E2763C761SET0J" TargetMode="External"/><Relationship Id="rId11" Type="http://schemas.openxmlformats.org/officeDocument/2006/relationships/hyperlink" Target="consultantplus://offline/ref=BC79AD3D654216BE344BE0BD41ABCE1FBB863864A3771BC15827580A5F5D7BA1200C405E2763C761SET0J" TargetMode="External"/><Relationship Id="rId24" Type="http://schemas.openxmlformats.org/officeDocument/2006/relationships/hyperlink" Target="consultantplus://offline/ref=BC79AD3D654216BE344BE0BD41ABCE1FBB863864A3771BC15827580A5F5D7BA1200C405E2763C761SET0J" TargetMode="External"/><Relationship Id="rId32" Type="http://schemas.openxmlformats.org/officeDocument/2006/relationships/hyperlink" Target="consultantplus://offline/ref=BC79AD3D654216BE344BE0BD41ABCE1FBB863864A3771BC15827580A5F5D7BA1200C405E2763C761SET0J" TargetMode="External"/><Relationship Id="rId37" Type="http://schemas.openxmlformats.org/officeDocument/2006/relationships/hyperlink" Target="consultantplus://offline/ref=BC79AD3D654216BE344BE0BD41ABCE1FBB863864A3771BC15827580A5F5D7BA1200C405E2763C761SET0J" TargetMode="External"/><Relationship Id="rId40" Type="http://schemas.openxmlformats.org/officeDocument/2006/relationships/hyperlink" Target="consultantplus://offline/ref=BC79AD3D654216BE344BE0BD41ABCE1FBB863864A3771BC15827580A5F5D7BA1200C405E2763C761SET0J" TargetMode="External"/><Relationship Id="rId45" Type="http://schemas.openxmlformats.org/officeDocument/2006/relationships/hyperlink" Target="consultantplus://offline/ref=BC79AD3D654216BE344BE0BD41ABCE1FBB863864A3771BC15827580A5F5D7BA1200C405E2763C761SET0J" TargetMode="External"/><Relationship Id="rId53" Type="http://schemas.openxmlformats.org/officeDocument/2006/relationships/hyperlink" Target="consultantplus://offline/ref=BC79AD3D654216BE344BE0BD41ABCE1FBB863864A3771BC15827580A5F5D7BA1200C405E2763C761SET0J" TargetMode="External"/><Relationship Id="rId58" Type="http://schemas.openxmlformats.org/officeDocument/2006/relationships/hyperlink" Target="consultantplus://offline/ref=BC79AD3D654216BE344BE0BD41ABCE1FBB863864A3771BC15827580A5F5D7BA1200C405E2763C761SET0J" TargetMode="External"/><Relationship Id="rId5" Type="http://schemas.openxmlformats.org/officeDocument/2006/relationships/hyperlink" Target="consultantplus://offline/ref=BC79AD3D654216BE344BE0BD41ABCE1FBB863864A3771BC15827580A5F5D7BA1200C405E2763C761SET0J" TargetMode="External"/><Relationship Id="rId15" Type="http://schemas.openxmlformats.org/officeDocument/2006/relationships/hyperlink" Target="consultantplus://offline/ref=BC79AD3D654216BE344BE0BD41ABCE1FBB863864A3771BC15827580A5F5D7BA1200C405E2763C761SET0J" TargetMode="External"/><Relationship Id="rId23" Type="http://schemas.openxmlformats.org/officeDocument/2006/relationships/hyperlink" Target="consultantplus://offline/ref=BC79AD3D654216BE344BE0BD41ABCE1FBB863864A3771BC15827580A5F5D7BA1200C405E2763C761SET0J" TargetMode="External"/><Relationship Id="rId28" Type="http://schemas.openxmlformats.org/officeDocument/2006/relationships/hyperlink" Target="consultantplus://offline/ref=BC79AD3D654216BE344BE0BD41ABCE1FBB863864A3771BC15827580A5F5D7BA1200C405E2763C761SET0J" TargetMode="External"/><Relationship Id="rId36" Type="http://schemas.openxmlformats.org/officeDocument/2006/relationships/hyperlink" Target="consultantplus://offline/ref=BC79AD3D654216BE344BE0BD41ABCE1FBB863864A3771BC15827580A5F5D7BA1200C405E2763C761SET0J" TargetMode="External"/><Relationship Id="rId49" Type="http://schemas.openxmlformats.org/officeDocument/2006/relationships/hyperlink" Target="consultantplus://offline/ref=BC79AD3D654216BE344BE0BD41ABCE1FBB863864A3771BC15827580A5F5D7BA1200C405E2763C761SET0J" TargetMode="External"/><Relationship Id="rId57" Type="http://schemas.openxmlformats.org/officeDocument/2006/relationships/hyperlink" Target="consultantplus://offline/ref=BC79AD3D654216BE344BE0BD41ABCE1FBB863864A3771BC15827580A5F5D7BA1200C405E2763C761SET0J" TargetMode="External"/><Relationship Id="rId61" Type="http://schemas.openxmlformats.org/officeDocument/2006/relationships/theme" Target="theme/theme1.xml"/><Relationship Id="rId10" Type="http://schemas.openxmlformats.org/officeDocument/2006/relationships/hyperlink" Target="consultantplus://offline/ref=BC79AD3D654216BE344BE0BD41ABCE1FBB863864A3771BC15827580A5F5D7BA1200C405E2763C761SET0J" TargetMode="External"/><Relationship Id="rId19" Type="http://schemas.openxmlformats.org/officeDocument/2006/relationships/hyperlink" Target="consultantplus://offline/ref=BC79AD3D654216BE344BE0BD41ABCE1FBB863864A3771BC15827580A5F5D7BA1200C405E2763C761SET0J" TargetMode="External"/><Relationship Id="rId31" Type="http://schemas.openxmlformats.org/officeDocument/2006/relationships/hyperlink" Target="consultantplus://offline/ref=BC79AD3D654216BE344BE0BD41ABCE1FBB863864A3771BC15827580A5F5D7BA1200C405E2763C761SET0J" TargetMode="External"/><Relationship Id="rId44" Type="http://schemas.openxmlformats.org/officeDocument/2006/relationships/hyperlink" Target="consultantplus://offline/ref=BC79AD3D654216BE344BE0BD41ABCE1FBB863864A3771BC15827580A5F5D7BA1200C405E2763C761SET0J" TargetMode="External"/><Relationship Id="rId52" Type="http://schemas.openxmlformats.org/officeDocument/2006/relationships/hyperlink" Target="consultantplus://offline/ref=BC79AD3D654216BE344BE0BD41ABCE1FBB863864A3771BC15827580A5F5D7BA1200C405E2763C761SET0J" TargetMode="External"/><Relationship Id="rId60" Type="http://schemas.openxmlformats.org/officeDocument/2006/relationships/fontTable" Target="fontTable.xml"/><Relationship Id="rId4" Type="http://schemas.openxmlformats.org/officeDocument/2006/relationships/hyperlink" Target="consultantplus://offline/ref=BC79AD3D654216BE344BFEB057C79317BF8B6069A47A199204780357085471F66743191C636EC461E34880SATDJ" TargetMode="External"/><Relationship Id="rId9" Type="http://schemas.openxmlformats.org/officeDocument/2006/relationships/hyperlink" Target="consultantplus://offline/ref=BC79AD3D654216BE344BE0BD41ABCE1FBB863864A3771BC15827580A5F5D7BA1200C405E2763C761SET0J" TargetMode="External"/><Relationship Id="rId14" Type="http://schemas.openxmlformats.org/officeDocument/2006/relationships/hyperlink" Target="consultantplus://offline/ref=BC79AD3D654216BE344BE0BD41ABCE1FBB863864A3771BC15827580A5F5D7BA1200C405E2763C761SET0J" TargetMode="External"/><Relationship Id="rId22" Type="http://schemas.openxmlformats.org/officeDocument/2006/relationships/hyperlink" Target="consultantplus://offline/ref=BC79AD3D654216BE344BE0BD41ABCE1FBB863864A3771BC15827580A5F5D7BA1200C405E2763C761SET0J" TargetMode="External"/><Relationship Id="rId27" Type="http://schemas.openxmlformats.org/officeDocument/2006/relationships/hyperlink" Target="consultantplus://offline/ref=BC79AD3D654216BE344BE0BD41ABCE1FBB863864A3771BC15827580A5F5D7BA1200C405E2763C761SET0J" TargetMode="External"/><Relationship Id="rId30" Type="http://schemas.openxmlformats.org/officeDocument/2006/relationships/hyperlink" Target="consultantplus://offline/ref=BC79AD3D654216BE344BE0BD41ABCE1FBB863864A3771BC15827580A5F5D7BA1200C405E2763C761SET0J" TargetMode="External"/><Relationship Id="rId35" Type="http://schemas.openxmlformats.org/officeDocument/2006/relationships/hyperlink" Target="consultantplus://offline/ref=BC79AD3D654216BE344BE0BD41ABCE1FBB863864A3771BC15827580A5F5D7BA1200C405E2763C761SET0J" TargetMode="External"/><Relationship Id="rId43" Type="http://schemas.openxmlformats.org/officeDocument/2006/relationships/hyperlink" Target="consultantplus://offline/ref=BC79AD3D654216BE344BE0BD41ABCE1FBB863864A3771BC15827580A5F5D7BA1200C405E2763C761SET0J" TargetMode="External"/><Relationship Id="rId48" Type="http://schemas.openxmlformats.org/officeDocument/2006/relationships/hyperlink" Target="consultantplus://offline/ref=BC79AD3D654216BE344BE0BD41ABCE1FBB863864A3771BC15827580A5F5D7BA1200C405E2763C761SET0J" TargetMode="External"/><Relationship Id="rId56" Type="http://schemas.openxmlformats.org/officeDocument/2006/relationships/hyperlink" Target="consultantplus://offline/ref=BC79AD3D654216BE344BE0BD41ABCE1FBB863864A3771BC15827580A5F5D7BA1200C405E2763C761SET0J" TargetMode="External"/><Relationship Id="rId8" Type="http://schemas.openxmlformats.org/officeDocument/2006/relationships/hyperlink" Target="consultantplus://offline/ref=BC79AD3D654216BE344BE0BD41ABCE1FBB863864A3771BC15827580A5F5D7BA1200C405E2763C761SET0J" TargetMode="External"/><Relationship Id="rId51" Type="http://schemas.openxmlformats.org/officeDocument/2006/relationships/hyperlink" Target="consultantplus://offline/ref=BC79AD3D654216BE344BE0BD41ABCE1FBB863864A3771BC15827580A5F5D7BA1200C405E2763C761SET0J" TargetMode="External"/><Relationship Id="rId3" Type="http://schemas.openxmlformats.org/officeDocument/2006/relationships/webSettings" Target="webSettings.xml"/><Relationship Id="rId12" Type="http://schemas.openxmlformats.org/officeDocument/2006/relationships/hyperlink" Target="consultantplus://offline/ref=BC79AD3D654216BE344BE0BD41ABCE1FBB863864A3771BC15827580A5F5D7BA1200C405E2763C761SET0J" TargetMode="External"/><Relationship Id="rId17" Type="http://schemas.openxmlformats.org/officeDocument/2006/relationships/hyperlink" Target="consultantplus://offline/ref=BC79AD3D654216BE344BE0BD41ABCE1FBB863864A3771BC15827580A5F5D7BA1200C405E2763C761SET0J" TargetMode="External"/><Relationship Id="rId25" Type="http://schemas.openxmlformats.org/officeDocument/2006/relationships/hyperlink" Target="consultantplus://offline/ref=BC79AD3D654216BE344BE0BD41ABCE1FBB863864A3771BC15827580A5F5D7BA1200C405E2763C761SET0J" TargetMode="External"/><Relationship Id="rId33" Type="http://schemas.openxmlformats.org/officeDocument/2006/relationships/hyperlink" Target="consultantplus://offline/ref=BC79AD3D654216BE344BE0BD41ABCE1FBB863864A3771BC15827580A5F5D7BA1200C405E2763C761SET0J" TargetMode="External"/><Relationship Id="rId38" Type="http://schemas.openxmlformats.org/officeDocument/2006/relationships/hyperlink" Target="consultantplus://offline/ref=BC79AD3D654216BE344BE0BD41ABCE1FBB863864A3771BC15827580A5F5D7BA1200C405E2763C761SET0J" TargetMode="External"/><Relationship Id="rId46" Type="http://schemas.openxmlformats.org/officeDocument/2006/relationships/hyperlink" Target="consultantplus://offline/ref=BC79AD3D654216BE344BE0BD41ABCE1FBB863864A3771BC15827580A5F5D7BA1200C405E2763C761SET0J" TargetMode="External"/><Relationship Id="rId59" Type="http://schemas.openxmlformats.org/officeDocument/2006/relationships/hyperlink" Target="consultantplus://offline/ref=BC79AD3D654216BE344BFEB057C79317BF8B6069A37218930D780357085471F66743191C636EC461E34B81SAT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18854</Words>
  <Characters>107474</Characters>
  <Application>Microsoft Office Word</Application>
  <DocSecurity>0</DocSecurity>
  <Lines>895</Lines>
  <Paragraphs>252</Paragraphs>
  <ScaleCrop>false</ScaleCrop>
  <Company>Microsoft</Company>
  <LinksUpToDate>false</LinksUpToDate>
  <CharactersWithSpaces>126076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6</cp:revision>
  <cp:lastPrinted>2017-01-23T09:01:00Z</cp:lastPrinted>
  <dcterms:created xsi:type="dcterms:W3CDTF">2016-11-10T22:27:00Z</dcterms:created>
  <dcterms:modified xsi:type="dcterms:W3CDTF">2017-04-17T08:38:00Z</dcterms:modified>
</cp:coreProperties>
</file>